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3E103A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13.11.</w:t>
      </w:r>
      <w:r w:rsidR="002E72C1">
        <w:rPr>
          <w:rFonts w:ascii="Times New Roman" w:hAnsi="Times New Roman"/>
          <w:sz w:val="28"/>
          <w:szCs w:val="28"/>
        </w:rPr>
        <w:t>201</w:t>
      </w:r>
      <w:r w:rsidR="00943682">
        <w:rPr>
          <w:rFonts w:ascii="Times New Roman" w:hAnsi="Times New Roman"/>
          <w:sz w:val="28"/>
          <w:szCs w:val="28"/>
        </w:rPr>
        <w:t>8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2133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3E103A">
        <w:rPr>
          <w:rFonts w:ascii="Times New Roman" w:hAnsi="Times New Roman"/>
          <w:sz w:val="28"/>
          <w:szCs w:val="28"/>
        </w:rPr>
        <w:t xml:space="preserve">специализированной ярмарки «Елочный базар» </w:t>
      </w:r>
      <w:r w:rsidR="004350DC">
        <w:rPr>
          <w:rFonts w:ascii="Times New Roman" w:hAnsi="Times New Roman"/>
          <w:sz w:val="28"/>
          <w:szCs w:val="28"/>
        </w:rPr>
        <w:t>и предоставления мест для продажи товаров (выполнения работ, оказания услуг) на 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>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3E10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3E10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1A319F">
        <w:rPr>
          <w:rFonts w:ascii="Times New Roman" w:hAnsi="Times New Roman"/>
          <w:sz w:val="28"/>
          <w:szCs w:val="28"/>
        </w:rPr>
        <w:t>более полного удовлетворения спроса населения на товары новогодней тематики.</w:t>
      </w:r>
      <w:r w:rsidR="003E103A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3E103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3E103A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2336CA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36CA">
        <w:rPr>
          <w:rFonts w:ascii="Times New Roman" w:eastAsiaTheme="minorHAnsi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ярмарки).</w:t>
      </w:r>
      <w:proofErr w:type="gramEnd"/>
    </w:p>
    <w:p w:rsidR="0003390C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025A0D" w:rsidRPr="00D50E65">
        <w:rPr>
          <w:rFonts w:ascii="Times New Roman" w:hAnsi="Times New Roman"/>
          <w:sz w:val="28"/>
          <w:szCs w:val="28"/>
        </w:rPr>
        <w:t>МБУК «Центр досуга»</w:t>
      </w:r>
      <w:r w:rsidR="001F4A14" w:rsidRPr="00D50E65">
        <w:rPr>
          <w:rFonts w:ascii="Times New Roman" w:hAnsi="Times New Roman"/>
          <w:sz w:val="28"/>
          <w:szCs w:val="28"/>
        </w:rPr>
        <w:t xml:space="preserve"> - </w:t>
      </w:r>
      <w:r w:rsidR="00D50E65">
        <w:rPr>
          <w:rFonts w:ascii="Times New Roman" w:hAnsi="Times New Roman"/>
          <w:sz w:val="28"/>
          <w:szCs w:val="28"/>
        </w:rPr>
        <w:t>5</w:t>
      </w:r>
      <w:r w:rsidR="001F4A14" w:rsidRPr="00D50E65">
        <w:rPr>
          <w:rFonts w:ascii="Times New Roman" w:hAnsi="Times New Roman"/>
          <w:sz w:val="28"/>
          <w:szCs w:val="28"/>
        </w:rPr>
        <w:t xml:space="preserve"> мест</w:t>
      </w:r>
      <w:r w:rsidR="001F4A14">
        <w:rPr>
          <w:rFonts w:ascii="Times New Roman" w:hAnsi="Times New Roman"/>
          <w:sz w:val="28"/>
          <w:szCs w:val="28"/>
        </w:rPr>
        <w:t xml:space="preserve">, в районе площади «Ракушка» - </w:t>
      </w:r>
      <w:r w:rsidR="00A94DA7">
        <w:rPr>
          <w:rFonts w:ascii="Times New Roman" w:hAnsi="Times New Roman"/>
          <w:sz w:val="28"/>
          <w:szCs w:val="28"/>
        </w:rPr>
        <w:t xml:space="preserve">5 </w:t>
      </w:r>
      <w:r w:rsidR="001F4A14">
        <w:rPr>
          <w:rFonts w:ascii="Times New Roman" w:hAnsi="Times New Roman"/>
          <w:sz w:val="28"/>
          <w:szCs w:val="28"/>
        </w:rPr>
        <w:t>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</w:t>
      </w:r>
      <w:r w:rsidR="004350DC">
        <w:rPr>
          <w:rFonts w:ascii="Times New Roman" w:hAnsi="Times New Roman"/>
          <w:sz w:val="28"/>
          <w:szCs w:val="28"/>
        </w:rPr>
        <w:t xml:space="preserve"> рабочих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445476" w:rsidRDefault="0044547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0</w:t>
      </w:r>
      <w:r w:rsidR="0094368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.12.201</w:t>
      </w:r>
      <w:r w:rsidR="009436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по 1</w:t>
      </w:r>
      <w:r w:rsidR="009436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.12.201</w:t>
      </w:r>
      <w:r w:rsidR="009436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 </w:t>
      </w:r>
      <w:r w:rsidR="00A83AB4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мест </w:t>
      </w:r>
      <w:r w:rsidR="00D81872">
        <w:rPr>
          <w:rFonts w:ascii="Times New Roman" w:hAnsi="Times New Roman" w:cs="Times New Roman"/>
          <w:sz w:val="28"/>
          <w:szCs w:val="28"/>
        </w:rPr>
        <w:t xml:space="preserve">на схеме </w:t>
      </w:r>
      <w:r>
        <w:rPr>
          <w:rFonts w:ascii="Times New Roman" w:hAnsi="Times New Roman" w:cs="Times New Roman"/>
          <w:sz w:val="28"/>
          <w:szCs w:val="28"/>
        </w:rPr>
        <w:t>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3A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соответствовать количеству торговых мест.</w:t>
      </w:r>
    </w:p>
    <w:p w:rsidR="00A83AB4" w:rsidRDefault="0003390C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83AB4"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43682" w:rsidRDefault="00943682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A83AB4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430-п.</w:t>
      </w:r>
      <w:proofErr w:type="gramEnd"/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Участники ярмарки обеспечивают: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Наличие на торговом месте вывески с указанием фирменного наименования участника ярмарки и режима работы.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копии, заверенных в установленном порядке, товарно-сопроводительных документов на реализуемые товары.</w:t>
      </w:r>
    </w:p>
    <w:p w:rsidR="00967132" w:rsidRDefault="00967132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пиротехническими изделиями</w:t>
      </w:r>
      <w:r>
        <w:rPr>
          <w:rFonts w:ascii="Times New Roman" w:hAnsi="Times New Roman"/>
          <w:sz w:val="28"/>
          <w:szCs w:val="28"/>
        </w:rPr>
        <w:t>.</w:t>
      </w:r>
    </w:p>
    <w:p w:rsidR="00A83AB4" w:rsidRDefault="00A83AB4" w:rsidP="00A83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96713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83AB4" w:rsidRPr="00070B13" w:rsidRDefault="00A83AB4" w:rsidP="00A83AB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5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>
        <w:rPr>
          <w:rFonts w:ascii="Times New Roman" w:hAnsi="Times New Roman"/>
          <w:sz w:val="28"/>
          <w:szCs w:val="28"/>
        </w:rPr>
        <w:t>.</w:t>
      </w:r>
    </w:p>
    <w:p w:rsidR="00A83AB4" w:rsidRPr="00070B13" w:rsidRDefault="00A83AB4" w:rsidP="00A83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Участники ярмарки обеспечивают чистоту и порядок на местах для продажи товаров.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967132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headerReference w:type="default" r:id="rId12"/>
          <w:headerReference w:type="first" r:id="rId13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BF6008" w:rsidP="009436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 ярмарки «</w:t>
            </w:r>
            <w:r w:rsidR="00943682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лочный базар» 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BF6008">
        <w:rPr>
          <w:rFonts w:ascii="Times New Roman" w:hAnsi="Times New Roman"/>
          <w:sz w:val="28"/>
          <w:szCs w:val="28"/>
        </w:rPr>
        <w:t>специализированной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943682">
        <w:rPr>
          <w:rFonts w:ascii="Times New Roman" w:hAnsi="Times New Roman"/>
          <w:sz w:val="28"/>
          <w:szCs w:val="28"/>
        </w:rPr>
        <w:t>Ё</w:t>
      </w:r>
      <w:r w:rsidR="00BF600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Главе ЗАТО г.Железногорск  </w:t>
            </w:r>
            <w:r w:rsidR="00943682">
              <w:rPr>
                <w:rFonts w:ascii="Times New Roman" w:hAnsi="Times New Roman"/>
              </w:rPr>
              <w:t xml:space="preserve">И.Г. </w:t>
            </w:r>
            <w:proofErr w:type="spellStart"/>
            <w:r w:rsidR="0094368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в районе</w:t>
            </w:r>
            <w:r w:rsidRPr="009D15EE">
              <w:t xml:space="preserve"> </w:t>
            </w:r>
            <w:r w:rsidR="004D003C">
              <w:t>_____________________</w:t>
            </w:r>
            <w:r w:rsidRPr="00F7507C">
              <w:rPr>
                <w:rFonts w:ascii="Times New Roman" w:hAnsi="Times New Roman"/>
              </w:rPr>
              <w:t>_______________________________________________</w:t>
            </w:r>
            <w:r w:rsidR="00C57F77">
              <w:rPr>
                <w:rFonts w:ascii="Times New Roman" w:hAnsi="Times New Roman"/>
              </w:rPr>
              <w:t>___________________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специализированной ярмарки «Ёлочный базар» и предоставления мест для продажи товаров (выполнения работ, оказания услуг) на 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83018F" w:rsidRDefault="0083018F" w:rsidP="0083018F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                                        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BF6008">
              <w:rPr>
                <w:rFonts w:ascii="Times New Roman" w:hAnsi="Times New Roman"/>
              </w:rPr>
              <w:t>специализированной ярмарки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F93778" w:rsidP="00402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93778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57"/>
      </w:tblGrid>
      <w:tr w:rsidR="0003390C" w:rsidTr="00EA1345">
        <w:trPr>
          <w:trHeight w:val="10964"/>
        </w:trPr>
        <w:tc>
          <w:tcPr>
            <w:tcW w:w="1024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4835" w:type="dxa"/>
              <w:tblLook w:val="01E0"/>
            </w:tblPr>
            <w:tblGrid>
              <w:gridCol w:w="4075"/>
            </w:tblGrid>
            <w:tr w:rsidR="0003390C" w:rsidRPr="00ED3499" w:rsidTr="00EA1345">
              <w:trPr>
                <w:trHeight w:val="297"/>
              </w:trPr>
              <w:tc>
                <w:tcPr>
                  <w:tcW w:w="4075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EA1345">
              <w:trPr>
                <w:trHeight w:val="859"/>
              </w:trPr>
              <w:tc>
                <w:tcPr>
                  <w:tcW w:w="4075" w:type="dxa"/>
                </w:tcPr>
                <w:p w:rsidR="0003390C" w:rsidRPr="00402E6C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402E6C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402E6C" w:rsidRPr="00402E6C" w:rsidRDefault="00402E6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стратегическому планированию, экономическому развитию и финансам</w:t>
                  </w:r>
                </w:p>
                <w:p w:rsidR="0003390C" w:rsidRPr="00402E6C" w:rsidRDefault="00402E6C" w:rsidP="00402E6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</w:t>
                  </w:r>
                  <w:r w:rsidR="0003390C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С.Д.</w:t>
                  </w:r>
                  <w:r w:rsidR="0093282F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03390C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роскурнин</w:t>
                  </w: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402E6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402E6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402E6C">
              <w:rPr>
                <w:rFonts w:ascii="Times New Roman" w:hAnsi="Times New Roman"/>
                <w:sz w:val="24"/>
                <w:szCs w:val="24"/>
              </w:rPr>
              <w:t>8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</w:t>
            </w:r>
            <w:r w:rsidR="00824B14">
              <w:rPr>
                <w:rFonts w:ascii="Times New Roman" w:hAnsi="Times New Roman"/>
                <w:sz w:val="20"/>
                <w:szCs w:val="20"/>
              </w:rPr>
              <w:t>ина</w:t>
            </w:r>
            <w:r w:rsidR="00824B14" w:rsidRPr="006B08A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End"/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индивидуального предпринимателя или </w:t>
            </w:r>
            <w:r w:rsidR="006B08AA" w:rsidRPr="006B08AA">
              <w:rPr>
                <w:rFonts w:ascii="Times New Roman" w:eastAsiaTheme="minorHAnsi" w:hAnsi="Times New Roman"/>
                <w:sz w:val="24"/>
                <w:szCs w:val="24"/>
              </w:rPr>
              <w:t>гражда</w:t>
            </w:r>
            <w:r w:rsidR="00EA1345">
              <w:rPr>
                <w:rFonts w:ascii="Times New Roman" w:eastAsiaTheme="minorHAnsi" w:hAnsi="Times New Roman"/>
                <w:sz w:val="24"/>
                <w:szCs w:val="24"/>
              </w:rPr>
              <w:t>нина</w:t>
            </w:r>
            <w:r w:rsidRPr="006B08AA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6B08AA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D62CAF" w:rsidRDefault="0003390C" w:rsidP="00EA1345">
            <w:pPr>
              <w:ind w:left="398" w:right="-26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</w:t>
            </w:r>
            <w:r w:rsidR="009B5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345"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  <w:proofErr w:type="gramEnd"/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9B5561" w:rsidRPr="00ED3499" w:rsidTr="009B66F0">
        <w:trPr>
          <w:trHeight w:val="10624"/>
        </w:trPr>
        <w:tc>
          <w:tcPr>
            <w:tcW w:w="9630" w:type="dxa"/>
          </w:tcPr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9833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336B">
              <w:rPr>
                <w:rFonts w:ascii="Times New Roman" w:hAnsi="Times New Roman" w:cs="Times New Roman"/>
                <w:sz w:val="28"/>
                <w:szCs w:val="28"/>
              </w:rPr>
              <w:t>13.11.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36B">
              <w:rPr>
                <w:rFonts w:ascii="Times New Roman" w:hAnsi="Times New Roman" w:cs="Times New Roman"/>
                <w:sz w:val="28"/>
                <w:szCs w:val="28"/>
              </w:rPr>
              <w:t>2133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</w:t>
      </w:r>
      <w:r w:rsidR="00F93778">
        <w:rPr>
          <w:rFonts w:ascii="Times New Roman" w:hAnsi="Times New Roman"/>
          <w:sz w:val="28"/>
          <w:szCs w:val="28"/>
        </w:rPr>
        <w:t>пециализирова</w:t>
      </w:r>
      <w:r w:rsidR="00357A0A">
        <w:rPr>
          <w:rFonts w:ascii="Times New Roman" w:hAnsi="Times New Roman"/>
          <w:sz w:val="28"/>
          <w:szCs w:val="28"/>
        </w:rPr>
        <w:t>нной</w:t>
      </w:r>
      <w:r w:rsidR="008B6B2B"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40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57F77" w:rsidP="00402E6C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40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>с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/>
                <w:sz w:val="28"/>
                <w:szCs w:val="28"/>
              </w:rPr>
              <w:t>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 w:rsidR="00F937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57F77" w:rsidP="00402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по 1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201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83AB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Pr="00F416B3" w:rsidRDefault="00A83AB4" w:rsidP="00FF6A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Pr="00F416B3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165AC8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165A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размещения торговых мест для продажи товаров в местах проведения  специализированной ярмарки, 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Pr="00F416B3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Pr="00F416B3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EA1345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Default="00A94DA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13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Pr="00F416B3" w:rsidRDefault="00EA1345" w:rsidP="00EA1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Default="00EA1345" w:rsidP="00F937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45" w:rsidRPr="00F416B3" w:rsidRDefault="00EA134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A94DA7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A7" w:rsidRDefault="00A94DA7" w:rsidP="00C42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A7" w:rsidRDefault="00A94DA7" w:rsidP="00C42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Довести до сведения участников и посетителей ярмарки информацию о режиме работы ярмарки и схеме эвакуации при возникновении аварийных или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A7" w:rsidRDefault="00A94DA7" w:rsidP="00C42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DA7" w:rsidRPr="00F416B3" w:rsidRDefault="00A94DA7" w:rsidP="00C42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56F8B" w:rsidRPr="00F416B3" w:rsidRDefault="00156F8B" w:rsidP="00156F8B">
      <w:pPr>
        <w:pStyle w:val="ConsPlusNormal"/>
        <w:framePr w:w="4066" w:h="1936" w:hRule="exact" w:hSpace="180" w:wrap="around" w:vAnchor="text" w:hAnchor="page" w:x="7021" w:y="-1939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56F8B" w:rsidRDefault="00156F8B" w:rsidP="00156F8B">
      <w:pPr>
        <w:pStyle w:val="ConsPlusNormal"/>
        <w:framePr w:w="4066" w:h="1936" w:hRule="exact" w:hSpace="180" w:wrap="around" w:vAnchor="text" w:hAnchor="page" w:x="7021" w:y="-1939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56F8B" w:rsidRDefault="00156F8B" w:rsidP="00156F8B">
      <w:pPr>
        <w:framePr w:w="4066" w:h="1936" w:hRule="exact" w:hSpace="180" w:wrap="around" w:vAnchor="text" w:hAnchor="page" w:x="7021" w:y="-1939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13.11.</w:t>
      </w:r>
      <w:r>
        <w:rPr>
          <w:rFonts w:ascii="Times New Roman" w:hAnsi="Times New Roman"/>
          <w:sz w:val="28"/>
          <w:szCs w:val="28"/>
        </w:rPr>
        <w:t>201</w:t>
      </w:r>
      <w:r w:rsidR="00402E6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2133</w:t>
      </w:r>
    </w:p>
    <w:p w:rsidR="00156F8B" w:rsidRPr="00F416B3" w:rsidRDefault="00156F8B" w:rsidP="00156F8B">
      <w:pPr>
        <w:pStyle w:val="ConsPlusNormal"/>
        <w:framePr w:w="4066" w:h="1936" w:hRule="exact" w:hSpace="180" w:wrap="around" w:vAnchor="text" w:hAnchor="page" w:x="7021" w:y="-1939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площади «Ракушка»</w:t>
      </w:r>
    </w:p>
    <w:tbl>
      <w:tblPr>
        <w:tblpPr w:leftFromText="180" w:rightFromText="180" w:vertAnchor="text" w:horzAnchor="margin" w:tblpY="209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4"/>
      </w:tblGrid>
      <w:tr w:rsidR="008848F8" w:rsidTr="00035646">
        <w:trPr>
          <w:trHeight w:val="7927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5086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8848F8" w:rsidTr="008848F8">
              <w:trPr>
                <w:trHeight w:val="1020"/>
              </w:trPr>
              <w:tc>
                <w:tcPr>
                  <w:tcW w:w="3195" w:type="dxa"/>
                </w:tcPr>
                <w:p w:rsidR="008848F8" w:rsidRDefault="008848F8" w:rsidP="008848F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ТК «СИЛУЭТ»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10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980"/>
            </w:tblGrid>
            <w:tr w:rsidR="008848F8" w:rsidTr="008848F8">
              <w:trPr>
                <w:trHeight w:val="5089"/>
              </w:trPr>
              <w:tc>
                <w:tcPr>
                  <w:tcW w:w="7980" w:type="dxa"/>
                </w:tcPr>
                <w:tbl>
                  <w:tblPr>
                    <w:tblpPr w:leftFromText="180" w:rightFromText="180" w:vertAnchor="text" w:horzAnchor="page" w:tblpX="526" w:tblpY="1591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974"/>
                  </w:tblGrid>
                  <w:tr w:rsidR="008848F8" w:rsidTr="00FC1E81">
                    <w:trPr>
                      <w:trHeight w:val="1980"/>
                    </w:trPr>
                    <w:tc>
                      <w:tcPr>
                        <w:tcW w:w="915" w:type="dxa"/>
                      </w:tcPr>
                      <w:p w:rsidR="008848F8" w:rsidRPr="008848F8" w:rsidRDefault="008848F8" w:rsidP="008848F8">
                        <w:pPr>
                          <w:tabs>
                            <w:tab w:val="left" w:pos="3780"/>
                          </w:tabs>
                          <w:spacing w:before="240"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848F8">
                          <w:rPr>
                            <w:rFonts w:ascii="Times New Roman" w:hAnsi="Times New Roman"/>
                          </w:rPr>
                          <w:t>СЦЕНА</w:t>
                        </w:r>
                      </w:p>
                    </w:tc>
                  </w:tr>
                </w:tbl>
                <w:tbl>
                  <w:tblPr>
                    <w:tblpPr w:leftFromText="180" w:rightFromText="180" w:vertAnchor="text" w:horzAnchor="page" w:tblpX="1441" w:tblpY="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50"/>
                    <w:gridCol w:w="405"/>
                    <w:gridCol w:w="420"/>
                    <w:gridCol w:w="421"/>
                    <w:gridCol w:w="426"/>
                  </w:tblGrid>
                  <w:tr w:rsidR="008848F8" w:rsidTr="00FC1E81">
                    <w:trPr>
                      <w:trHeight w:val="435"/>
                    </w:trPr>
                    <w:tc>
                      <w:tcPr>
                        <w:tcW w:w="45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05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21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26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</w:tbl>
                <w:p w:rsidR="008848F8" w:rsidRDefault="008848F8" w:rsidP="008848F8">
                  <w:pPr>
                    <w:tabs>
                      <w:tab w:val="left" w:pos="3780"/>
                    </w:tabs>
                  </w:pPr>
                </w:p>
                <w:p w:rsidR="008848F8" w:rsidRPr="008848F8" w:rsidRDefault="008848F8" w:rsidP="008848F8"/>
                <w:p w:rsidR="008848F8" w:rsidRPr="008848F8" w:rsidRDefault="008848F8" w:rsidP="008848F8"/>
                <w:p w:rsidR="008848F8" w:rsidRDefault="008848F8" w:rsidP="008848F8"/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rFonts w:ascii="Times New Roman" w:hAnsi="Times New Roman"/>
                    </w:rPr>
                  </w:pPr>
                  <w:r>
                    <w:tab/>
                    <w:t xml:space="preserve">    </w:t>
                  </w:r>
                  <w:r w:rsidRPr="008848F8">
                    <w:rPr>
                      <w:rFonts w:ascii="Times New Roman" w:hAnsi="Times New Roman"/>
                    </w:rPr>
                    <w:t xml:space="preserve">ПЛОЩАДЬ </w:t>
                  </w:r>
                </w:p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sz w:val="28"/>
                      <w:szCs w:val="28"/>
                    </w:rPr>
                  </w:pPr>
                  <w:r w:rsidRPr="008848F8">
                    <w:rPr>
                      <w:rFonts w:ascii="Times New Roman" w:hAnsi="Times New Roman"/>
                    </w:rPr>
                    <w:t xml:space="preserve">                                        </w:t>
                  </w:r>
                  <w:r w:rsidRPr="008848F8">
                    <w:rPr>
                      <w:rFonts w:ascii="Times New Roman" w:hAnsi="Times New Roman"/>
                      <w:sz w:val="28"/>
                      <w:szCs w:val="28"/>
                    </w:rPr>
                    <w:t>«Ракушка»</w:t>
                  </w:r>
                </w:p>
              </w:tc>
            </w:tr>
          </w:tbl>
          <w:tbl>
            <w:tblPr>
              <w:tblpPr w:leftFromText="180" w:rightFromText="180" w:vertAnchor="text" w:horzAnchor="page" w:tblpX="3933" w:tblpY="652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33"/>
            </w:tblGrid>
            <w:tr w:rsidR="008848F8" w:rsidTr="008848F8">
              <w:trPr>
                <w:trHeight w:val="984"/>
              </w:trPr>
              <w:tc>
                <w:tcPr>
                  <w:tcW w:w="3133" w:type="dxa"/>
                </w:tcPr>
                <w:p w:rsidR="008848F8" w:rsidRDefault="008848F8" w:rsidP="008848F8">
                  <w:pPr>
                    <w:tabs>
                      <w:tab w:val="left" w:pos="615"/>
                      <w:tab w:val="left" w:pos="3780"/>
                    </w:tabs>
                    <w:spacing w:before="2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/К «ОКТЯБРЬ»</w:t>
                  </w:r>
                </w:p>
              </w:tc>
            </w:tr>
          </w:tbl>
          <w:p w:rsidR="008848F8" w:rsidRDefault="008848F8" w:rsidP="008848F8">
            <w:pPr>
              <w:tabs>
                <w:tab w:val="left" w:pos="3780"/>
              </w:tabs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6A1" w:rsidRDefault="00A306A1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</w:tblGrid>
      <w:tr w:rsidR="008848F8" w:rsidTr="00035646">
        <w:trPr>
          <w:trHeight w:val="556"/>
        </w:trPr>
        <w:tc>
          <w:tcPr>
            <w:tcW w:w="567" w:type="dxa"/>
          </w:tcPr>
          <w:p w:rsidR="008848F8" w:rsidRPr="00035646" w:rsidRDefault="00035646" w:rsidP="00035646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035646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</w:tr>
    </w:tbl>
    <w:p w:rsidR="00FB3AD3" w:rsidRDefault="00035646" w:rsidP="00A306A1">
      <w:pPr>
        <w:tabs>
          <w:tab w:val="left" w:pos="3780"/>
        </w:tabs>
      </w:pPr>
      <w:r w:rsidRPr="00035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035646">
        <w:rPr>
          <w:rFonts w:ascii="Times New Roman" w:hAnsi="Times New Roman"/>
          <w:sz w:val="24"/>
          <w:szCs w:val="24"/>
        </w:rPr>
        <w:t xml:space="preserve">  торговые места</w:t>
      </w:r>
    </w:p>
    <w:p w:rsidR="00FB3AD3" w:rsidRDefault="00FB3AD3" w:rsidP="007D2859">
      <w:pPr>
        <w:tabs>
          <w:tab w:val="left" w:pos="3780"/>
        </w:tabs>
      </w:pPr>
    </w:p>
    <w:tbl>
      <w:tblPr>
        <w:tblpPr w:leftFromText="180" w:rightFromText="180" w:vertAnchor="text" w:horzAnchor="page" w:tblpX="6598" w:tblpY="-315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035646" w:rsidTr="00035646">
        <w:trPr>
          <w:trHeight w:val="2206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35646" w:rsidRDefault="00035646" w:rsidP="00035646">
            <w:pPr>
              <w:tabs>
                <w:tab w:val="left" w:pos="3780"/>
              </w:tabs>
            </w:pPr>
          </w:p>
          <w:p w:rsidR="00035646" w:rsidRPr="00F416B3" w:rsidRDefault="00035646" w:rsidP="000356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5646" w:rsidRDefault="00035646" w:rsidP="00035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5646" w:rsidRDefault="00035646" w:rsidP="00035646">
            <w:pPr>
              <w:tabs>
                <w:tab w:val="left" w:pos="3780"/>
              </w:tabs>
            </w:pPr>
            <w:r w:rsidRPr="00F416B3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336B">
              <w:rPr>
                <w:rFonts w:ascii="Times New Roman" w:hAnsi="Times New Roman"/>
                <w:sz w:val="28"/>
                <w:szCs w:val="28"/>
              </w:rPr>
              <w:t>13.11.</w:t>
            </w: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402E6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C49FC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336B">
              <w:rPr>
                <w:rFonts w:ascii="Times New Roman" w:hAnsi="Times New Roman"/>
                <w:sz w:val="28"/>
                <w:szCs w:val="28"/>
              </w:rPr>
              <w:t>2133</w:t>
            </w:r>
          </w:p>
          <w:p w:rsidR="00035646" w:rsidRDefault="00035646" w:rsidP="00035646">
            <w:pPr>
              <w:tabs>
                <w:tab w:val="left" w:pos="3780"/>
              </w:tabs>
            </w:pP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tbl>
      <w:tblPr>
        <w:tblpPr w:leftFromText="180" w:rightFromText="180" w:vertAnchor="text" w:horzAnchor="margin" w:tblpY="1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5"/>
      </w:tblGrid>
      <w:tr w:rsidR="00156F8B" w:rsidTr="00156F8B">
        <w:trPr>
          <w:trHeight w:val="6510"/>
        </w:trPr>
        <w:tc>
          <w:tcPr>
            <w:tcW w:w="9165" w:type="dxa"/>
          </w:tcPr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50"/>
              <w:gridCol w:w="2610"/>
            </w:tblGrid>
            <w:tr w:rsidR="0098336B" w:rsidTr="00125973">
              <w:trPr>
                <w:gridAfter w:val="1"/>
                <w:wAfter w:w="2645" w:type="dxa"/>
                <w:trHeight w:val="793"/>
              </w:trPr>
              <w:tc>
                <w:tcPr>
                  <w:tcW w:w="2875" w:type="dxa"/>
                </w:tcPr>
                <w:p w:rsidR="00156F8B" w:rsidRDefault="00816878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816878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0;text-align:left;margin-left:68.25pt;margin-top:259.5pt;width:22.5pt;height:321.75pt;z-index:251658240;mso-position-horizontal-relative:page;mso-position-vertical-relative:page" o:allowincell="f" fillcolor="#e6eed5 [822]" stroked="f" strokecolor="#622423 [1605]" strokeweight="6pt">
                        <v:fill r:id="rId14" o:title="Narrow horizontal" type="pattern"/>
                        <v:stroke linestyle="thickThin"/>
                        <v:textbox style="mso-next-textbox:#_x0000_s1029" inset="18pt,18pt,18pt,18pt">
                          <w:txbxContent>
                            <w:p w:rsidR="00156F8B" w:rsidRPr="00AF488F" w:rsidRDefault="00156F8B" w:rsidP="00156F8B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</w:pPr>
                              <w:r w:rsidRPr="00AF488F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  <w:t>Ограждение 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156F8B">
                    <w:rPr>
                      <w:rFonts w:ascii="Times New Roman" w:hAnsi="Times New Roman"/>
                    </w:rPr>
                    <w:t>р. Ленинградский, д. 37</w:t>
                  </w:r>
                </w:p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98336B" w:rsidTr="00125973">
              <w:trPr>
                <w:gridBefore w:val="1"/>
                <w:wBefore w:w="2875" w:type="dxa"/>
                <w:trHeight w:val="581"/>
              </w:trPr>
              <w:tc>
                <w:tcPr>
                  <w:tcW w:w="2645" w:type="dxa"/>
                </w:tcPr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tbl>
            <w:tblPr>
              <w:tblpPr w:leftFromText="180" w:rightFromText="180" w:vertAnchor="text" w:horzAnchor="page" w:tblpX="6271" w:tblpY="-15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98336B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98336B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98336B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98336B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98336B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967" w:tblpY="1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3"/>
            </w:tblGrid>
            <w:tr w:rsidR="00156F8B" w:rsidTr="00125973">
              <w:trPr>
                <w:trHeight w:val="1170"/>
              </w:trPr>
              <w:tc>
                <w:tcPr>
                  <w:tcW w:w="3403" w:type="dxa"/>
                </w:tcPr>
                <w:p w:rsidR="00156F8B" w:rsidRPr="007D3904" w:rsidRDefault="00156F8B" w:rsidP="0098336B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</w:tc>
      </w:tr>
      <w:tr w:rsidR="00156F8B" w:rsidTr="00156F8B">
        <w:trPr>
          <w:trHeight w:val="3285"/>
        </w:trPr>
        <w:tc>
          <w:tcPr>
            <w:tcW w:w="9165" w:type="dxa"/>
            <w:tcBorders>
              <w:left w:val="nil"/>
              <w:bottom w:val="nil"/>
              <w:right w:val="nil"/>
            </w:tcBorders>
          </w:tcPr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826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18"/>
            </w:tblGrid>
            <w:tr w:rsidR="00156F8B" w:rsidTr="00125973">
              <w:trPr>
                <w:trHeight w:val="450"/>
              </w:trPr>
              <w:tc>
                <w:tcPr>
                  <w:tcW w:w="618" w:type="dxa"/>
                </w:tcPr>
                <w:p w:rsidR="00156F8B" w:rsidRDefault="00156F8B" w:rsidP="00156F8B">
                  <w:pPr>
                    <w:tabs>
                      <w:tab w:val="left" w:pos="3780"/>
                    </w:tabs>
                    <w:ind w:left="3"/>
                  </w:pPr>
                  <w:r>
                    <w:t>1-5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  <w:r>
              <w:t xml:space="preserve">                                            - </w:t>
            </w:r>
            <w:r w:rsidRPr="002C3392">
              <w:rPr>
                <w:rFonts w:ascii="Times New Roman" w:hAnsi="Times New Roman"/>
              </w:rPr>
              <w:t>торговые места</w:t>
            </w:r>
          </w:p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</w:tc>
      </w:tr>
    </w:tbl>
    <w:p w:rsidR="00035646" w:rsidRDefault="00156F8B" w:rsidP="00156F8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МБУК «Центр Досуга»</w:t>
      </w:r>
    </w:p>
    <w:p w:rsidR="00191933" w:rsidRDefault="00191933" w:rsidP="00191933">
      <w:pPr>
        <w:tabs>
          <w:tab w:val="left" w:pos="3780"/>
        </w:tabs>
      </w:pPr>
    </w:p>
    <w:p w:rsidR="00156F8B" w:rsidRDefault="00156F8B" w:rsidP="00191933">
      <w:pPr>
        <w:tabs>
          <w:tab w:val="left" w:pos="3780"/>
        </w:tabs>
      </w:pPr>
    </w:p>
    <w:p w:rsidR="00156F8B" w:rsidRDefault="00156F8B" w:rsidP="00191933">
      <w:pPr>
        <w:tabs>
          <w:tab w:val="left" w:pos="3780"/>
        </w:tabs>
      </w:pPr>
    </w:p>
    <w:p w:rsidR="00FB3AD3" w:rsidRDefault="00FB3AD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56F8B" w:rsidRPr="007D2859" w:rsidRDefault="00156F8B" w:rsidP="00156F8B">
      <w:pPr>
        <w:framePr w:w="4366" w:h="2551" w:hRule="exact" w:hSpace="180" w:wrap="around" w:vAnchor="text" w:hAnchor="page" w:x="6706" w:y="-2200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13.11.</w:t>
      </w:r>
      <w:r>
        <w:rPr>
          <w:rFonts w:ascii="Times New Roman" w:hAnsi="Times New Roman"/>
          <w:sz w:val="28"/>
          <w:szCs w:val="28"/>
        </w:rPr>
        <w:t>201</w:t>
      </w:r>
      <w:r w:rsidR="00402E6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98336B">
        <w:rPr>
          <w:rFonts w:ascii="Times New Roman" w:hAnsi="Times New Roman"/>
          <w:sz w:val="28"/>
          <w:szCs w:val="28"/>
        </w:rPr>
        <w:t>2133</w:t>
      </w: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1A319F" w:rsidRDefault="001A319F" w:rsidP="00191933">
      <w:pPr>
        <w:tabs>
          <w:tab w:val="left" w:pos="3780"/>
        </w:tabs>
      </w:pP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Ассортиментный п</w:t>
      </w:r>
      <w:r w:rsidR="00191933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продукции, разрешенной для торговли</w:t>
      </w:r>
    </w:p>
    <w:p w:rsidR="00191933" w:rsidRDefault="001A319F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специализированной ярмарке «</w:t>
      </w:r>
      <w:r w:rsidR="00402E6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лочный базар»:</w:t>
      </w: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733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лки</w:t>
      </w:r>
      <w:r w:rsidR="00A6733F">
        <w:rPr>
          <w:rFonts w:ascii="Times New Roman" w:hAnsi="Times New Roman"/>
          <w:sz w:val="28"/>
          <w:szCs w:val="28"/>
        </w:rPr>
        <w:t xml:space="preserve"> живые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</w:t>
      </w:r>
      <w:r>
        <w:rPr>
          <w:rFonts w:ascii="Times New Roman" w:hAnsi="Times New Roman"/>
          <w:sz w:val="28"/>
          <w:szCs w:val="28"/>
        </w:rPr>
        <w:t xml:space="preserve"> украшения,</w:t>
      </w:r>
      <w:r w:rsidR="0083018F">
        <w:rPr>
          <w:rFonts w:ascii="Times New Roman" w:hAnsi="Times New Roman"/>
          <w:sz w:val="28"/>
          <w:szCs w:val="28"/>
        </w:rPr>
        <w:t xml:space="preserve"> ёлочные игрушки;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сувениры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новогодние и </w:t>
      </w:r>
      <w:r>
        <w:rPr>
          <w:rFonts w:ascii="Times New Roman" w:hAnsi="Times New Roman"/>
          <w:sz w:val="28"/>
          <w:szCs w:val="28"/>
        </w:rPr>
        <w:t>карнавальные костюмы,</w:t>
      </w:r>
      <w:r w:rsidR="0083018F">
        <w:rPr>
          <w:rFonts w:ascii="Times New Roman" w:hAnsi="Times New Roman"/>
          <w:sz w:val="28"/>
          <w:szCs w:val="28"/>
        </w:rPr>
        <w:t xml:space="preserve"> аксессуары;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подарочные </w:t>
      </w:r>
      <w:r>
        <w:rPr>
          <w:rFonts w:ascii="Times New Roman" w:hAnsi="Times New Roman"/>
          <w:sz w:val="28"/>
          <w:szCs w:val="28"/>
        </w:rPr>
        <w:t xml:space="preserve">новогодние </w:t>
      </w:r>
      <w:r w:rsidR="0083018F">
        <w:rPr>
          <w:rFonts w:ascii="Times New Roman" w:hAnsi="Times New Roman"/>
          <w:sz w:val="28"/>
          <w:szCs w:val="28"/>
        </w:rPr>
        <w:t>наборы</w:t>
      </w:r>
      <w:r>
        <w:rPr>
          <w:rFonts w:ascii="Times New Roman" w:hAnsi="Times New Roman"/>
          <w:sz w:val="28"/>
          <w:szCs w:val="28"/>
        </w:rPr>
        <w:t>,</w:t>
      </w:r>
    </w:p>
    <w:p w:rsidR="00402E6C" w:rsidRDefault="00402E6C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 игрушки;</w:t>
      </w:r>
    </w:p>
    <w:p w:rsidR="0083018F" w:rsidRDefault="0083018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новогодняя печатная продукция.</w:t>
      </w:r>
    </w:p>
    <w:p w:rsidR="001A319F" w:rsidRPr="00191933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(кроме пиротехнических изделий</w:t>
      </w:r>
      <w:r w:rsidR="005B03FF">
        <w:rPr>
          <w:rFonts w:ascii="Times New Roman" w:hAnsi="Times New Roman"/>
          <w:sz w:val="28"/>
          <w:szCs w:val="28"/>
        </w:rPr>
        <w:t>)</w:t>
      </w:r>
    </w:p>
    <w:sectPr w:rsidR="001A319F" w:rsidRPr="00191933" w:rsidSect="008848F8">
      <w:pgSz w:w="11906" w:h="16838" w:code="9"/>
      <w:pgMar w:top="709" w:right="1133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D7" w:rsidRDefault="000A24D7" w:rsidP="00FF7CF1">
      <w:pPr>
        <w:spacing w:after="0" w:line="240" w:lineRule="auto"/>
      </w:pPr>
      <w:r>
        <w:separator/>
      </w:r>
    </w:p>
  </w:endnote>
  <w:endnote w:type="continuationSeparator" w:id="0">
    <w:p w:rsidR="000A24D7" w:rsidRDefault="000A24D7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D7" w:rsidRDefault="000A24D7" w:rsidP="00FF7CF1">
      <w:pPr>
        <w:spacing w:after="0" w:line="240" w:lineRule="auto"/>
      </w:pPr>
      <w:r>
        <w:separator/>
      </w:r>
    </w:p>
  </w:footnote>
  <w:footnote w:type="continuationSeparator" w:id="0">
    <w:p w:rsidR="000A24D7" w:rsidRDefault="000A24D7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816878">
        <w:pPr>
          <w:pStyle w:val="a6"/>
          <w:jc w:val="center"/>
        </w:pPr>
        <w:fldSimple w:instr=" PAGE   \* MERGEFORMAT ">
          <w:r w:rsidR="0098336B">
            <w:rPr>
              <w:noProof/>
            </w:rPr>
            <w:t>4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C08"/>
    <w:rsid w:val="0001373E"/>
    <w:rsid w:val="00025325"/>
    <w:rsid w:val="000258A7"/>
    <w:rsid w:val="00025A0D"/>
    <w:rsid w:val="0003390C"/>
    <w:rsid w:val="00035646"/>
    <w:rsid w:val="00063BCE"/>
    <w:rsid w:val="000845A8"/>
    <w:rsid w:val="00095C3E"/>
    <w:rsid w:val="00097A93"/>
    <w:rsid w:val="000A24D7"/>
    <w:rsid w:val="000A668D"/>
    <w:rsid w:val="000B0EFA"/>
    <w:rsid w:val="000D32ED"/>
    <w:rsid w:val="000E368A"/>
    <w:rsid w:val="000E7D24"/>
    <w:rsid w:val="00114012"/>
    <w:rsid w:val="0012563B"/>
    <w:rsid w:val="00133265"/>
    <w:rsid w:val="00136358"/>
    <w:rsid w:val="0015450C"/>
    <w:rsid w:val="00156F8B"/>
    <w:rsid w:val="00165AC8"/>
    <w:rsid w:val="0017649D"/>
    <w:rsid w:val="001769A6"/>
    <w:rsid w:val="00191933"/>
    <w:rsid w:val="001A319F"/>
    <w:rsid w:val="001B3D81"/>
    <w:rsid w:val="001C3915"/>
    <w:rsid w:val="001D397D"/>
    <w:rsid w:val="001F4A14"/>
    <w:rsid w:val="00212A23"/>
    <w:rsid w:val="00223844"/>
    <w:rsid w:val="00227429"/>
    <w:rsid w:val="002336CA"/>
    <w:rsid w:val="00261065"/>
    <w:rsid w:val="00272647"/>
    <w:rsid w:val="00275BB9"/>
    <w:rsid w:val="002C3392"/>
    <w:rsid w:val="002C3465"/>
    <w:rsid w:val="002C4EA3"/>
    <w:rsid w:val="002C6B02"/>
    <w:rsid w:val="002D4015"/>
    <w:rsid w:val="002E10A7"/>
    <w:rsid w:val="002E72C1"/>
    <w:rsid w:val="003271DB"/>
    <w:rsid w:val="00327EEB"/>
    <w:rsid w:val="00330D15"/>
    <w:rsid w:val="003439DE"/>
    <w:rsid w:val="003574A5"/>
    <w:rsid w:val="00357A0A"/>
    <w:rsid w:val="003719DD"/>
    <w:rsid w:val="00387595"/>
    <w:rsid w:val="00393F16"/>
    <w:rsid w:val="003A1740"/>
    <w:rsid w:val="003C386F"/>
    <w:rsid w:val="003C48F3"/>
    <w:rsid w:val="003C739D"/>
    <w:rsid w:val="003D2F1C"/>
    <w:rsid w:val="003D6F99"/>
    <w:rsid w:val="003E103A"/>
    <w:rsid w:val="00402E6C"/>
    <w:rsid w:val="0040459B"/>
    <w:rsid w:val="00434B47"/>
    <w:rsid w:val="004350DC"/>
    <w:rsid w:val="00441563"/>
    <w:rsid w:val="00445476"/>
    <w:rsid w:val="0045251D"/>
    <w:rsid w:val="004641C4"/>
    <w:rsid w:val="004700C3"/>
    <w:rsid w:val="00476D43"/>
    <w:rsid w:val="00485289"/>
    <w:rsid w:val="004D003C"/>
    <w:rsid w:val="004D7987"/>
    <w:rsid w:val="004E2B84"/>
    <w:rsid w:val="0050403A"/>
    <w:rsid w:val="00515B65"/>
    <w:rsid w:val="0052434E"/>
    <w:rsid w:val="00533852"/>
    <w:rsid w:val="00542619"/>
    <w:rsid w:val="00547706"/>
    <w:rsid w:val="00554A9E"/>
    <w:rsid w:val="00584319"/>
    <w:rsid w:val="005958EF"/>
    <w:rsid w:val="005B03FF"/>
    <w:rsid w:val="00615D8C"/>
    <w:rsid w:val="0069772E"/>
    <w:rsid w:val="006B08AA"/>
    <w:rsid w:val="006B40A5"/>
    <w:rsid w:val="006C22C5"/>
    <w:rsid w:val="006D2EB2"/>
    <w:rsid w:val="006F7D1E"/>
    <w:rsid w:val="00701AAD"/>
    <w:rsid w:val="00711D36"/>
    <w:rsid w:val="007642C8"/>
    <w:rsid w:val="00780B94"/>
    <w:rsid w:val="007A60F8"/>
    <w:rsid w:val="007A6E56"/>
    <w:rsid w:val="007B0617"/>
    <w:rsid w:val="007B0AB6"/>
    <w:rsid w:val="007B2AF3"/>
    <w:rsid w:val="007C2D55"/>
    <w:rsid w:val="007D2859"/>
    <w:rsid w:val="007D2E13"/>
    <w:rsid w:val="007D3904"/>
    <w:rsid w:val="007D6BEB"/>
    <w:rsid w:val="007F01F1"/>
    <w:rsid w:val="00816878"/>
    <w:rsid w:val="00824B14"/>
    <w:rsid w:val="0083018F"/>
    <w:rsid w:val="00833560"/>
    <w:rsid w:val="00847601"/>
    <w:rsid w:val="0086137F"/>
    <w:rsid w:val="008664B6"/>
    <w:rsid w:val="00884869"/>
    <w:rsid w:val="008848F8"/>
    <w:rsid w:val="008867D0"/>
    <w:rsid w:val="00891AB3"/>
    <w:rsid w:val="0089521E"/>
    <w:rsid w:val="008B6B2B"/>
    <w:rsid w:val="008B7C35"/>
    <w:rsid w:val="008C1436"/>
    <w:rsid w:val="008D4456"/>
    <w:rsid w:val="00902F51"/>
    <w:rsid w:val="00905EB3"/>
    <w:rsid w:val="0093282F"/>
    <w:rsid w:val="00943682"/>
    <w:rsid w:val="00956839"/>
    <w:rsid w:val="00967132"/>
    <w:rsid w:val="0098336B"/>
    <w:rsid w:val="00985D51"/>
    <w:rsid w:val="009A63D0"/>
    <w:rsid w:val="009B126B"/>
    <w:rsid w:val="009B2742"/>
    <w:rsid w:val="009B5561"/>
    <w:rsid w:val="009E337D"/>
    <w:rsid w:val="009E6331"/>
    <w:rsid w:val="00A2383C"/>
    <w:rsid w:val="00A306A1"/>
    <w:rsid w:val="00A53654"/>
    <w:rsid w:val="00A61628"/>
    <w:rsid w:val="00A6733F"/>
    <w:rsid w:val="00A817B3"/>
    <w:rsid w:val="00A83AB4"/>
    <w:rsid w:val="00A91E2C"/>
    <w:rsid w:val="00A94DA7"/>
    <w:rsid w:val="00AA6076"/>
    <w:rsid w:val="00AD50EE"/>
    <w:rsid w:val="00AF1892"/>
    <w:rsid w:val="00AF1E0B"/>
    <w:rsid w:val="00AF488F"/>
    <w:rsid w:val="00B06B8F"/>
    <w:rsid w:val="00B0774C"/>
    <w:rsid w:val="00B179C2"/>
    <w:rsid w:val="00B22B51"/>
    <w:rsid w:val="00B33494"/>
    <w:rsid w:val="00B344AB"/>
    <w:rsid w:val="00B44DD7"/>
    <w:rsid w:val="00B478C6"/>
    <w:rsid w:val="00B571A7"/>
    <w:rsid w:val="00B711F4"/>
    <w:rsid w:val="00B91925"/>
    <w:rsid w:val="00BA18F2"/>
    <w:rsid w:val="00BC2D37"/>
    <w:rsid w:val="00BE15B6"/>
    <w:rsid w:val="00BF6008"/>
    <w:rsid w:val="00C115B2"/>
    <w:rsid w:val="00C324FD"/>
    <w:rsid w:val="00C4257C"/>
    <w:rsid w:val="00C57F77"/>
    <w:rsid w:val="00C725E5"/>
    <w:rsid w:val="00C807F4"/>
    <w:rsid w:val="00CA4FA7"/>
    <w:rsid w:val="00CA651D"/>
    <w:rsid w:val="00CB657D"/>
    <w:rsid w:val="00CC71A2"/>
    <w:rsid w:val="00CC76F4"/>
    <w:rsid w:val="00CD2C00"/>
    <w:rsid w:val="00CD4FCE"/>
    <w:rsid w:val="00D0238B"/>
    <w:rsid w:val="00D1663C"/>
    <w:rsid w:val="00D16D2B"/>
    <w:rsid w:val="00D16D45"/>
    <w:rsid w:val="00D50E65"/>
    <w:rsid w:val="00D53977"/>
    <w:rsid w:val="00D60341"/>
    <w:rsid w:val="00D66BA4"/>
    <w:rsid w:val="00D81872"/>
    <w:rsid w:val="00D83E2D"/>
    <w:rsid w:val="00D8418C"/>
    <w:rsid w:val="00D92A66"/>
    <w:rsid w:val="00DA574B"/>
    <w:rsid w:val="00DA7EC6"/>
    <w:rsid w:val="00DB21E7"/>
    <w:rsid w:val="00DB70D2"/>
    <w:rsid w:val="00DC6B21"/>
    <w:rsid w:val="00DE7A39"/>
    <w:rsid w:val="00E06731"/>
    <w:rsid w:val="00E12291"/>
    <w:rsid w:val="00E27800"/>
    <w:rsid w:val="00E44CAB"/>
    <w:rsid w:val="00E46061"/>
    <w:rsid w:val="00E47B23"/>
    <w:rsid w:val="00E54622"/>
    <w:rsid w:val="00EA1345"/>
    <w:rsid w:val="00EB4038"/>
    <w:rsid w:val="00EC4C58"/>
    <w:rsid w:val="00ED16D4"/>
    <w:rsid w:val="00EF4040"/>
    <w:rsid w:val="00EF4F6D"/>
    <w:rsid w:val="00F01A6D"/>
    <w:rsid w:val="00F01CBB"/>
    <w:rsid w:val="00F218AE"/>
    <w:rsid w:val="00F2193E"/>
    <w:rsid w:val="00F46B9D"/>
    <w:rsid w:val="00F47272"/>
    <w:rsid w:val="00F51B7C"/>
    <w:rsid w:val="00F615EC"/>
    <w:rsid w:val="00F93778"/>
    <w:rsid w:val="00FA1427"/>
    <w:rsid w:val="00FB3AD3"/>
    <w:rsid w:val="00FC1A07"/>
    <w:rsid w:val="00FC3CF6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8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8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7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1A2C7-39AB-4A8B-863E-91580E8E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12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94</cp:revision>
  <cp:lastPrinted>2018-11-08T04:12:00Z</cp:lastPrinted>
  <dcterms:created xsi:type="dcterms:W3CDTF">2014-08-28T00:34:00Z</dcterms:created>
  <dcterms:modified xsi:type="dcterms:W3CDTF">2018-11-14T07:07:00Z</dcterms:modified>
</cp:coreProperties>
</file>